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color w:val="ff0000"/>
          <w:sz w:val="36"/>
          <w:szCs w:val="36"/>
          <w:u w:color="ff0000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1228725</wp:posOffset>
            </wp:positionH>
            <wp:positionV relativeFrom="line">
              <wp:posOffset>123825</wp:posOffset>
            </wp:positionV>
            <wp:extent cx="3305175" cy="2300288"/>
            <wp:effectExtent l="0" t="0" r="0" b="0"/>
            <wp:wrapTopAndBottom distT="114300" distB="11430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002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color w:val="ff0000"/>
          <w:sz w:val="36"/>
          <w:szCs w:val="36"/>
          <w:u w:color="ff0000"/>
          <w:rtl w:val="0"/>
          <w:lang w:val="en-US"/>
        </w:rPr>
        <w:t>Annual ESVMG Holiday Luncheo</w:t>
      </w:r>
      <w:r>
        <w:rPr>
          <w:rtl w:val="0"/>
        </w:rPr>
        <w:t>n</w:t>
      </w:r>
    </w:p>
    <w:p>
      <w:pPr>
        <w:pStyle w:val="Body"/>
        <w:jc w:val="center"/>
        <w:rPr>
          <w:b w:val="1"/>
          <w:bCs w:val="1"/>
          <w:color w:val="ff0000"/>
          <w:sz w:val="28"/>
          <w:szCs w:val="28"/>
          <w:u w:color="ff0000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Tuesday, December 3, 2019 - 11:30 am</w:t>
      </w:r>
    </w:p>
    <w:p>
      <w:pPr>
        <w:pStyle w:val="Body"/>
        <w:jc w:val="center"/>
        <w:rPr>
          <w:b w:val="1"/>
          <w:bCs w:val="1"/>
          <w:color w:val="ff0000"/>
          <w:sz w:val="28"/>
          <w:szCs w:val="28"/>
          <w:u w:color="ff0000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Market Street Grill</w:t>
      </w:r>
    </w:p>
    <w:p>
      <w:pPr>
        <w:pStyle w:val="Body"/>
        <w:jc w:val="center"/>
        <w:rPr>
          <w:b w:val="1"/>
          <w:bCs w:val="1"/>
          <w:color w:val="ff0000"/>
          <w:sz w:val="28"/>
          <w:szCs w:val="28"/>
          <w:u w:color="ff0000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it-IT"/>
        </w:rPr>
        <w:t>151 Market St., Onancock, VA 23417</w:t>
      </w:r>
    </w:p>
    <w:p>
      <w:pPr>
        <w:pStyle w:val="Body"/>
        <w:jc w:val="center"/>
        <w:rPr>
          <w:b w:val="1"/>
          <w:bCs w:val="1"/>
          <w:color w:val="ff0000"/>
          <w:sz w:val="28"/>
          <w:szCs w:val="28"/>
          <w:u w:color="ff0000"/>
        </w:rPr>
      </w:pPr>
    </w:p>
    <w:p>
      <w:pPr>
        <w:pStyle w:val="Body"/>
        <w:jc w:val="center"/>
        <w:rPr>
          <w:b w:val="1"/>
          <w:bCs w:val="1"/>
          <w:color w:val="6aa84f"/>
          <w:sz w:val="28"/>
          <w:szCs w:val="28"/>
          <w:u w:color="6aa84f"/>
        </w:rPr>
      </w:pPr>
      <w:r>
        <w:rPr>
          <w:b w:val="1"/>
          <w:bCs w:val="1"/>
          <w:color w:val="6aa84f"/>
          <w:sz w:val="28"/>
          <w:szCs w:val="28"/>
          <w:u w:color="6aa84f"/>
          <w:rtl w:val="0"/>
          <w:lang w:val="de-DE"/>
        </w:rPr>
        <w:t>MENU</w:t>
      </w:r>
    </w:p>
    <w:p>
      <w:pPr>
        <w:pStyle w:val="Body"/>
        <w:ind w:left="1440" w:firstLine="0"/>
        <w:rPr>
          <w:color w:val="6aa84f"/>
          <w:sz w:val="28"/>
          <w:szCs w:val="28"/>
          <w:u w:color="6aa84f"/>
        </w:rPr>
      </w:pPr>
      <w:r>
        <w:rPr>
          <w:color w:val="6aa84f"/>
          <w:sz w:val="28"/>
          <w:szCs w:val="28"/>
          <w:u w:color="6aa84f"/>
          <w:rtl w:val="0"/>
          <w:lang w:val="en-US"/>
        </w:rPr>
        <w:t>Beverages (Coffee, Tea, Iced Tea, Fountain Sodas)</w:t>
      </w:r>
    </w:p>
    <w:p>
      <w:pPr>
        <w:pStyle w:val="Body"/>
        <w:ind w:left="3600" w:firstLine="0"/>
        <w:rPr>
          <w:color w:val="6aa84f"/>
          <w:sz w:val="28"/>
          <w:szCs w:val="28"/>
          <w:u w:color="6aa84f"/>
        </w:rPr>
      </w:pPr>
      <w:r>
        <w:rPr>
          <w:color w:val="6aa84f"/>
          <w:sz w:val="28"/>
          <w:szCs w:val="28"/>
          <w:u w:color="6aa84f"/>
          <w:rtl w:val="0"/>
          <w:lang w:val="de-DE"/>
        </w:rPr>
        <w:t xml:space="preserve">      Garden Salad</w:t>
      </w:r>
    </w:p>
    <w:p>
      <w:pPr>
        <w:pStyle w:val="Body"/>
        <w:ind w:left="2880" w:firstLine="720"/>
        <w:rPr>
          <w:b w:val="1"/>
          <w:bCs w:val="1"/>
          <w:color w:val="6aa84f"/>
          <w:sz w:val="28"/>
          <w:szCs w:val="28"/>
          <w:u w:color="6aa84f"/>
        </w:rPr>
      </w:pPr>
      <w:r>
        <w:rPr>
          <w:b w:val="1"/>
          <w:bCs w:val="1"/>
          <w:color w:val="6aa84f"/>
          <w:sz w:val="28"/>
          <w:szCs w:val="28"/>
          <w:u w:color="6aa84f"/>
          <w:rtl w:val="0"/>
          <w:lang w:val="de-DE"/>
        </w:rPr>
        <w:t>ENTREE CHOICES</w:t>
      </w:r>
    </w:p>
    <w:p>
      <w:pPr>
        <w:pStyle w:val="Body"/>
        <w:ind w:left="1440" w:firstLine="0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  <w:lang w:val="en-US"/>
        </w:rPr>
        <w:t>1) 10 oz Prime Rib (with Baked Potato &amp; Garlic Butter String Beans</w:t>
      </w:r>
    </w:p>
    <w:p>
      <w:pPr>
        <w:pStyle w:val="Body"/>
        <w:ind w:left="1440" w:firstLine="0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  <w:lang w:val="en-US"/>
        </w:rPr>
        <w:t>2) Broiled Stuffed Flounder w/Crabmeat</w:t>
      </w:r>
    </w:p>
    <w:p>
      <w:pPr>
        <w:pStyle w:val="Body"/>
        <w:ind w:left="1440" w:firstLine="0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  <w:lang w:val="en-US"/>
        </w:rPr>
        <w:t xml:space="preserve">3) Chicken Marsala w/Mushrooms, w/Baked Potato &amp; Garlic Butter String   </w:t>
      </w:r>
    </w:p>
    <w:p>
      <w:pPr>
        <w:pStyle w:val="Body"/>
        <w:ind w:left="1440" w:firstLine="0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</w:rPr>
        <w:t xml:space="preserve">     Beans</w:t>
      </w:r>
    </w:p>
    <w:p>
      <w:pPr>
        <w:pStyle w:val="Body"/>
        <w:ind w:left="1440" w:firstLine="0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  <w:lang w:val="it-IT"/>
        </w:rPr>
        <w:t>4) Spinach Ravioli Alfredo *no additional vegetable</w:t>
      </w:r>
    </w:p>
    <w:p>
      <w:pPr>
        <w:pStyle w:val="Body"/>
        <w:jc w:val="center"/>
        <w:rPr>
          <w:b w:val="1"/>
          <w:bCs w:val="1"/>
          <w:color w:val="6aa84f"/>
          <w:sz w:val="24"/>
          <w:szCs w:val="24"/>
          <w:u w:color="6aa84f"/>
        </w:rPr>
      </w:pPr>
      <w:r>
        <w:rPr>
          <w:b w:val="1"/>
          <w:bCs w:val="1"/>
          <w:color w:val="6aa84f"/>
          <w:sz w:val="24"/>
          <w:szCs w:val="24"/>
          <w:u w:color="6aa84f"/>
          <w:rtl w:val="0"/>
          <w:lang w:val="de-DE"/>
        </w:rPr>
        <w:t>DESSERT</w:t>
      </w:r>
    </w:p>
    <w:p>
      <w:pPr>
        <w:pStyle w:val="Body"/>
        <w:jc w:val="center"/>
        <w:rPr>
          <w:color w:val="6aa84f"/>
          <w:sz w:val="24"/>
          <w:szCs w:val="24"/>
          <w:u w:color="6aa84f"/>
        </w:rPr>
      </w:pPr>
      <w:r>
        <w:rPr>
          <w:color w:val="6aa84f"/>
          <w:sz w:val="24"/>
          <w:szCs w:val="24"/>
          <w:u w:color="6aa84f"/>
          <w:rtl w:val="0"/>
          <w:lang w:val="en-US"/>
        </w:rPr>
        <w:t>(Choice of Rice Pudding or Slice of Pumpkin Roll)</w:t>
      </w:r>
    </w:p>
    <w:p>
      <w:pPr>
        <w:pStyle w:val="Body"/>
        <w:jc w:val="center"/>
        <w:rPr>
          <w:color w:val="6aa84f"/>
          <w:sz w:val="24"/>
          <w:szCs w:val="24"/>
          <w:u w:color="6aa84f"/>
        </w:rPr>
      </w:pPr>
    </w:p>
    <w:p>
      <w:pPr>
        <w:pStyle w:val="Body"/>
        <w:jc w:val="center"/>
        <w:rPr>
          <w:color w:val="ff0000"/>
          <w:sz w:val="24"/>
          <w:szCs w:val="24"/>
          <w:u w:color="ff0000"/>
        </w:rPr>
      </w:pPr>
      <w:r>
        <w:rPr>
          <w:color w:val="ff0000"/>
          <w:sz w:val="24"/>
          <w:szCs w:val="24"/>
          <w:u w:color="ff0000"/>
          <w:rtl w:val="0"/>
          <w:lang w:val="en-US"/>
        </w:rPr>
        <w:t xml:space="preserve">Total Cost per Person: $20, including tax and gratuity </w:t>
      </w:r>
    </w:p>
    <w:p>
      <w:pPr>
        <w:pStyle w:val="Body"/>
        <w:jc w:val="center"/>
        <w:rPr>
          <w:color w:val="ff0000"/>
          <w:sz w:val="24"/>
          <w:szCs w:val="24"/>
          <w:u w:color="ff0000"/>
        </w:rPr>
      </w:pPr>
      <w:r>
        <w:rPr>
          <w:color w:val="ff0000"/>
          <w:sz w:val="24"/>
          <w:szCs w:val="24"/>
          <w:u w:color="ff0000"/>
          <w:rtl w:val="0"/>
          <w:lang w:val="en-US"/>
        </w:rPr>
        <w:t>Gift Exchange! Voluntary Participation ** $15-$20 price range suggested</w:t>
      </w:r>
    </w:p>
    <w:p>
      <w:pPr>
        <w:pStyle w:val="Body"/>
        <w:jc w:val="center"/>
        <w:rPr>
          <w:color w:val="38761d"/>
          <w:sz w:val="24"/>
          <w:szCs w:val="24"/>
          <w:u w:color="38761d"/>
        </w:rPr>
      </w:pPr>
      <w: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68.0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Body"/>
        <w:jc w:val="center"/>
        <w:rPr>
          <w:color w:val="38761d"/>
          <w:sz w:val="24"/>
          <w:szCs w:val="24"/>
          <w:u w:color="38761d"/>
        </w:rPr>
      </w:pPr>
      <w:r>
        <w:rPr>
          <w:color w:val="38761d"/>
          <w:sz w:val="24"/>
          <w:szCs w:val="24"/>
          <w:u w:color="38761d"/>
          <w:rtl w:val="0"/>
          <w:lang w:val="en-US"/>
        </w:rPr>
        <w:t xml:space="preserve">Checks in the amount of $20, payable to </w:t>
      </w:r>
      <w:r>
        <w:rPr>
          <w:b w:val="1"/>
          <w:bCs w:val="1"/>
          <w:color w:val="38761d"/>
          <w:sz w:val="24"/>
          <w:szCs w:val="24"/>
          <w:u w:color="38761d"/>
          <w:rtl w:val="0"/>
        </w:rPr>
        <w:t>ESVMG</w:t>
      </w:r>
      <w:r>
        <w:rPr>
          <w:color w:val="38761d"/>
          <w:sz w:val="24"/>
          <w:szCs w:val="24"/>
          <w:u w:color="38761d"/>
          <w:rtl w:val="0"/>
        </w:rPr>
        <w:t xml:space="preserve">, </w:t>
      </w:r>
    </w:p>
    <w:p>
      <w:pPr>
        <w:pStyle w:val="Body"/>
        <w:jc w:val="center"/>
        <w:rPr>
          <w:color w:val="38761d"/>
          <w:sz w:val="24"/>
          <w:szCs w:val="24"/>
          <w:u w:color="38761d"/>
        </w:rPr>
      </w:pPr>
      <w:r>
        <w:rPr>
          <w:color w:val="38761d"/>
          <w:sz w:val="24"/>
          <w:szCs w:val="24"/>
          <w:u w:color="38761d"/>
          <w:rtl w:val="0"/>
          <w:lang w:val="en-US"/>
        </w:rPr>
        <w:t>should be sent to:</w:t>
      </w:r>
    </w:p>
    <w:p>
      <w:pPr>
        <w:pStyle w:val="Body"/>
        <w:jc w:val="center"/>
        <w:rPr>
          <w:color w:val="38761d"/>
          <w:sz w:val="24"/>
          <w:szCs w:val="24"/>
          <w:u w:color="38761d"/>
        </w:rPr>
      </w:pPr>
      <w:r>
        <w:rPr>
          <w:color w:val="38761d"/>
          <w:sz w:val="24"/>
          <w:szCs w:val="24"/>
          <w:u w:color="38761d"/>
          <w:rtl w:val="0"/>
          <w:lang w:val="en-US"/>
        </w:rPr>
        <w:t xml:space="preserve"> Doris Lajoie, 620 Tazewell Avenue, Cape Charles VA 23310</w:t>
      </w:r>
    </w:p>
    <w:p>
      <w:pPr>
        <w:pStyle w:val="Body"/>
        <w:jc w:val="center"/>
        <w:rPr>
          <w:b w:val="1"/>
          <w:bCs w:val="1"/>
          <w:color w:val="38761d"/>
          <w:sz w:val="24"/>
          <w:szCs w:val="24"/>
          <w:u w:color="38761d"/>
        </w:rPr>
      </w:pPr>
      <w:r>
        <w:rPr>
          <w:b w:val="1"/>
          <w:bCs w:val="1"/>
          <w:color w:val="38761d"/>
          <w:sz w:val="24"/>
          <w:szCs w:val="24"/>
          <w:u w:color="38761d"/>
          <w:rtl w:val="0"/>
          <w:lang w:val="en-US"/>
        </w:rPr>
        <w:t>IMPORTANT: Indicate Entree choice by number with reply</w:t>
      </w:r>
    </w:p>
    <w:p>
      <w:pPr>
        <w:pStyle w:val="Body"/>
        <w:jc w:val="center"/>
      </w:pPr>
      <w:r>
        <w:rPr>
          <w:b w:val="1"/>
          <w:bCs w:val="1"/>
          <w:color w:val="38761d"/>
          <w:sz w:val="24"/>
          <w:szCs w:val="24"/>
          <w:u w:color="38761d"/>
          <w:rtl w:val="0"/>
          <w:lang w:val="en-US"/>
        </w:rPr>
        <w:t xml:space="preserve">Payment due by November 18th 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